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rPr>
          <w:sz w:val="51"/>
          <w:b/>
          <w:sz w:val="51"/>
          <w:b/>
          <w:szCs w:val="48"/>
          <w:bCs/>
          <w:rFonts w:ascii="Verdana" w:hAnsi="Verdana" w:cs="Verdana"/>
          <w14:shadow w14:ky="0" w14:kx="0" w14:sy="100000" w14:sx="100000" w14:algn="tl" w14:dir="2700000" w14:dist="38100" w14:blurRad="50800">
            <w14:srgbClr w14:val="000000">
              <w14:alpha w14:val="60000"/>
            </w14:srgbClr>
          </w14:shadow>
        </w:rPr>
      </w:pPr>
      <w:r>
        <w:rPr>
          <w:rFonts w:cs="Verdana" w:ascii="Verdana" w:hAnsi="Verdana"/>
          <w:b/>
          <w:bCs/>
          <w:sz w:val="51"/>
          <w:szCs w:val="48"/>
          <w14:shadow w14:ky="0" w14:kx="0" w14:sy="100000" w14:sx="100000" w14:algn="tl" w14:dir="2700000" w14:dist="38100" w14:blurRad="50800">
            <w14:srgbClr w14:val="000000">
              <w14:alpha w14:val="60000"/>
            </w14:srgbClr>
          </w14:shadow>
        </w:rPr>
        <w:t>ТОО «EFFECTIVE MEDIA LIAISON»</w:t>
      </w:r>
      <w:r/>
    </w:p>
    <w:p>
      <w:pPr>
        <w:pStyle w:val="Normal"/>
        <w:widowControl w:val="false"/>
        <w:suppressAutoHyphens w:val="true"/>
        <w:spacing w:lineRule="auto" w:line="240" w:before="0" w:after="0"/>
        <w:rPr>
          <w:sz w:val="10"/>
          <w:sz w:val="10"/>
          <w:szCs w:val="10"/>
          <w:rFonts w:ascii="Verdana" w:hAnsi="Verdana" w:cs="Verdana"/>
        </w:rPr>
      </w:pPr>
      <w:r>
        <w:rPr>
          <w:rFonts w:cs="Verdana" w:ascii="Verdana" w:hAnsi="Verdana"/>
          <w:sz w:val="10"/>
          <w:szCs w:val="10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16"/>
          <w:sz w:val="16"/>
          <w:szCs w:val="16"/>
          <w:rFonts w:ascii="Verdana" w:hAnsi="Verdana" w:cs="Verdana"/>
        </w:rPr>
      </w:pPr>
      <w:r>
        <w:rPr>
          <w:rFonts w:cs="Verdana" w:ascii="Verdana" w:hAnsi="Verdana"/>
          <w:sz w:val="16"/>
          <w:szCs w:val="16"/>
        </w:rPr>
        <w:t>Республика Казахстан, 050051, г. Алматы, ул. Бегалина, дом 148/1а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16"/>
          <w:sz w:val="16"/>
          <w:szCs w:val="16"/>
          <w:rFonts w:ascii="Verdana" w:hAnsi="Verdana" w:cs="Verdana"/>
        </w:rPr>
      </w:pPr>
      <w:r>
        <w:rPr>
          <w:rFonts w:cs="Verdana" w:ascii="Verdana" w:hAnsi="Verdana"/>
          <w:sz w:val="16"/>
          <w:szCs w:val="16"/>
        </w:rPr>
        <w:t>тел/факс +7 (727) 3 888 020 / 3 888 031</w:t>
      </w:r>
      <w:r/>
    </w:p>
    <w:p>
      <w:pPr>
        <w:pStyle w:val="Normal"/>
        <w:widowControl w:val="false"/>
        <w:pBdr>
          <w:bottom w:val="double" w:sz="30" w:space="0" w:color="000001"/>
        </w:pBdr>
        <w:suppressAutoHyphens w:val="true"/>
        <w:spacing w:lineRule="auto" w:line="240" w:before="0" w:after="0"/>
        <w:rPr>
          <w:sz w:val="10"/>
          <w:sz w:val="10"/>
          <w:szCs w:val="10"/>
          <w:rFonts w:ascii="Verdana" w:hAnsi="Verdana" w:cs="Verdana"/>
        </w:rPr>
      </w:pPr>
      <w:r>
        <w:rPr>
          <w:rFonts w:cs="Verdana" w:ascii="Verdana" w:hAnsi="Verdana"/>
          <w:sz w:val="10"/>
          <w:szCs w:val="10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tbl>
      <w:tblPr>
        <w:tblStyle w:val="a3"/>
        <w:tblW w:w="10155" w:type="dxa"/>
        <w:jc w:val="left"/>
        <w:tblInd w:w="15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359"/>
        <w:gridCol w:w="3422"/>
        <w:gridCol w:w="2127"/>
      </w:tblGrid>
      <w:tr>
        <w:trPr/>
        <w:tc>
          <w:tcPr>
            <w:tcW w:w="2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Фотографии </w:t>
            </w:r>
            <w:r/>
          </w:p>
        </w:tc>
        <w:tc>
          <w:tcPr>
            <w:tcW w:w="2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Ф.И.О. </w:t>
            </w:r>
            <w:r/>
          </w:p>
        </w:tc>
        <w:tc>
          <w:tcPr>
            <w:tcW w:w="3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Контактные данные</w:t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  <w:r/>
          </w:p>
        </w:tc>
      </w:tr>
      <w:tr>
        <w:trPr>
          <w:trHeight w:val="2538" w:hRule="atLeast"/>
        </w:trPr>
        <w:tc>
          <w:tcPr>
            <w:tcW w:w="2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/>
              <w:drawing>
                <wp:inline distT="0" distB="0" distL="0" distR="0">
                  <wp:extent cx="1235710" cy="1647825"/>
                  <wp:effectExtent l="0" t="0" r="0" b="0"/>
                  <wp:docPr id="1" name="Picture" descr="C:\Users\SaoBek\Desktop\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C:\Users\SaoBek\Desktop\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2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Сансызбаев Омирбек Тимурович</w:t>
            </w:r>
            <w:r/>
          </w:p>
        </w:tc>
        <w:tc>
          <w:tcPr>
            <w:tcW w:w="3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Сот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: +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7 7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02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244 84 14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+ 7 771 701 34 28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omirbek_92.12@mail.ru</w:t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Viewmessagebodystyle13305128460000000633msonormal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spacing w:lineRule="auto" w:line="240" w:beforeAutospacing="0" w:before="0" w:afterAutospacing="0" w:after="0"/>
              <w:ind w:left="0" w:hanging="360"/>
              <w:rPr>
                <w:color w:val="000000"/>
              </w:rPr>
            </w:pPr>
            <w:r>
              <w:rPr>
                <w:color w:val="000000"/>
              </w:rPr>
              <w:t xml:space="preserve">Корреспондент </w:t>
            </w:r>
            <w:r>
              <w:rPr/>
              <w:t xml:space="preserve">сайта </w:t>
            </w:r>
            <w:r>
              <w:rPr>
                <w:color w:val="000000"/>
                <w:lang w:val="en-US"/>
              </w:rPr>
              <w:t>massaget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kz</w:t>
            </w:r>
            <w:r>
              <w:rPr>
                <w:color w:val="000000"/>
              </w:rPr>
              <w:t>.</w:t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/>
      </w:pPr>
      <w:r>
        <w:rPr/>
      </w:r>
      <w:r/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uiPriority w:val="22"/>
    <w:qFormat/>
    <w:rsid w:val="00cc06d9"/>
    <w:rPr>
      <w:b/>
      <w:bCs/>
    </w:rPr>
  </w:style>
  <w:style w:type="character" w:styleId="Appleconvertedspace" w:customStyle="1">
    <w:name w:val="apple-converted-space"/>
    <w:basedOn w:val="DefaultParagraphFont"/>
    <w:rsid w:val="00cc06d9"/>
    <w:rPr/>
  </w:style>
  <w:style w:type="character" w:styleId="Style14">
    <w:name w:val="Интернет-ссылка"/>
    <w:basedOn w:val="DefaultParagraphFont"/>
    <w:uiPriority w:val="99"/>
    <w:unhideWhenUsed/>
    <w:rsid w:val="00cc06d9"/>
    <w:rPr>
      <w:color w:val="0000FF" w:themeColor="hyperlink"/>
      <w:u w:val="single"/>
      <w:lang w:val="zxx" w:eastAsia="zxx" w:bidi="zxx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rsid w:val="004440a7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Viewmessagebodystyle13305128460000000633msonormal" w:customStyle="1">
    <w:name w:val="viewmessagebodystyle_13305128460000000633msonormal"/>
    <w:basedOn w:val="Normal"/>
    <w:rsid w:val="00cc06d9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6d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rsid w:val="004440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06d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LibreOffice/4.3.2.2$Windows_x86 LibreOffice_project/edfb5295ba211bd31ad47d0bad0118690f76407d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2014-10-08T10:23:00Z</dcterms:created>
  <dc:creator>User</dc:creator>
  <dc:language>ru-RU</dc:language>
  <dcterms:modified xsi:type="dcterms:W3CDTF">2015-09-11T11:45:59Z</dcterms:modified>
  <cp:revision>4</cp:revision>
</cp:coreProperties>
</file>